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Core Realization: Letting Go of Control Through Words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Problem: Writing as a Source of Stress</w:t>
      </w:r>
    </w:p>
    <w:p>
      <w:pPr>
        <w:pStyle w:val="BodyText"/>
        <w:bidi w:val="0"/>
        <w:jc w:val="start"/>
        <w:rPr/>
      </w:pPr>
      <w:r>
        <w:rPr/>
        <w:t xml:space="preserve">For a long time, I noticed that whenever I tried to write guides, instructions, or any kind of prescriptive content for others, I experienced intense stress. The act of creating something meant to control, change, or direct—whether myself or other people—poisoned my state of mind. Even the </w:t>
      </w:r>
      <w:r>
        <w:rPr>
          <w:rStyle w:val="Emphasis"/>
        </w:rPr>
        <w:t>thought</w:t>
      </w:r>
      <w:r>
        <w:rPr/>
        <w:t xml:space="preserve"> of crafting such descriptions triggered anxiety.</w:t>
      </w:r>
    </w:p>
    <w:p>
      <w:pPr>
        <w:pStyle w:val="BodyText"/>
        <w:bidi w:val="0"/>
        <w:jc w:val="start"/>
        <w:rPr/>
      </w:pPr>
      <w:r>
        <w:rPr/>
        <w:t>At first, I couldn’t understand why. The only solution I saw was to abandon all my notes, give them away as-is, and walk away. I believed that if I stopped trying to shape others’ actions or my own through words, I’d finally feel at peace. And I was right—but only partially.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Two Types of Harmful "Descriptions"</w:t>
      </w:r>
    </w:p>
    <w:p>
      <w:pPr>
        <w:pStyle w:val="BodyText"/>
        <w:bidi w:val="0"/>
        <w:jc w:val="start"/>
        <w:rPr/>
      </w:pPr>
      <w:r>
        <w:rPr/>
        <w:t xml:space="preserve">I realized there are </w:t>
      </w:r>
      <w:r>
        <w:rPr>
          <w:rStyle w:val="Strong"/>
        </w:rPr>
        <w:t>two kinds of descriptions</w:t>
      </w:r>
      <w:r>
        <w:rPr/>
        <w:t xml:space="preserve"> that destroy my well-being: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Descriptions for myself</w:t>
      </w:r>
      <w:r>
        <w:rPr/>
        <w:t xml:space="preserve"> – Instructions, rules, or frameworks I create to control or alter </w:t>
      </w:r>
      <w:r>
        <w:rPr>
          <w:rStyle w:val="Emphasis"/>
        </w:rPr>
        <w:t>my own</w:t>
      </w:r>
      <w:r>
        <w:rPr/>
        <w:t xml:space="preserve"> behavior, reality, or future. ("How I </w:t>
      </w:r>
      <w:r>
        <w:rPr>
          <w:rStyle w:val="Emphasis"/>
        </w:rPr>
        <w:t>should</w:t>
      </w:r>
      <w:r>
        <w:rPr/>
        <w:t xml:space="preserve"> live," "What I </w:t>
      </w:r>
      <w:r>
        <w:rPr>
          <w:rStyle w:val="Emphasis"/>
        </w:rPr>
        <w:t>must</w:t>
      </w:r>
      <w:r>
        <w:rPr/>
        <w:t xml:space="preserve"> do to change.")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Descriptions for others</w:t>
      </w:r>
      <w:r>
        <w:rPr/>
        <w:t xml:space="preserve"> – Guides, advice, or prescriptions I write to control or change </w:t>
      </w:r>
      <w:r>
        <w:rPr>
          <w:rStyle w:val="Emphasis"/>
        </w:rPr>
        <w:t>other people</w:t>
      </w:r>
      <w:r>
        <w:rPr/>
        <w:t xml:space="preserve">. ("What </w:t>
      </w:r>
      <w:r>
        <w:rPr>
          <w:rStyle w:val="Emphasis"/>
        </w:rPr>
        <w:t>you</w:t>
      </w:r>
      <w:r>
        <w:rPr/>
        <w:t xml:space="preserve"> should do," "How </w:t>
      </w:r>
      <w:r>
        <w:rPr>
          <w:rStyle w:val="Emphasis"/>
        </w:rPr>
        <w:t>you</w:t>
      </w:r>
      <w:r>
        <w:rPr/>
        <w:t xml:space="preserve"> must think to improve.") </w:t>
      </w:r>
    </w:p>
    <w:p>
      <w:pPr>
        <w:pStyle w:val="BodyText"/>
        <w:bidi w:val="0"/>
        <w:jc w:val="start"/>
        <w:rPr/>
      </w:pPr>
      <w:r>
        <w:rPr/>
        <w:t xml:space="preserve">Both are toxic because they stem from the same impulse: </w:t>
      </w:r>
      <w:r>
        <w:rPr>
          <w:rStyle w:val="Strong"/>
        </w:rPr>
        <w:t>the desire to manipulate reality through language</w:t>
      </w:r>
      <w:r>
        <w:rPr/>
        <w:t>. Whether the target is me or others, the mechanism is identical—words as tools for enforcement.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 xml:space="preserve">3. The Breakthrough: Not </w:t>
      </w:r>
      <w:r>
        <w:rPr>
          <w:rStyle w:val="Emphasis"/>
        </w:rPr>
        <w:t>Creating</w:t>
      </w:r>
      <w:r>
        <w:rPr>
          <w:rStyle w:val="Strong"/>
          <w:b/>
          <w:bCs/>
        </w:rPr>
        <w:t xml:space="preserve">, Just </w:t>
      </w:r>
      <w:r>
        <w:rPr>
          <w:rStyle w:val="Emphasis"/>
        </w:rPr>
        <w:t>Describing</w:t>
      </w:r>
    </w:p>
    <w:p>
      <w:pPr>
        <w:pStyle w:val="BodyText"/>
        <w:bidi w:val="0"/>
        <w:jc w:val="start"/>
        <w:rPr/>
      </w:pPr>
      <w:r>
        <w:rPr/>
        <w:t xml:space="preserve">The shift came when I stopped trying to </w:t>
      </w:r>
      <w:r>
        <w:rPr>
          <w:rStyle w:val="Emphasis"/>
        </w:rPr>
        <w:t>create</w:t>
      </w:r>
      <w:r>
        <w:rPr/>
        <w:t xml:space="preserve"> these descriptions altogether. Instead of asking: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"How can I write a guide to fix others?"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"What rules should I impose on myself?"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I began to simply </w:t>
      </w:r>
      <w:r>
        <w:rPr>
          <w:rStyle w:val="Strong"/>
        </w:rPr>
        <w:t>observe and record what already exists</w:t>
      </w:r>
      <w:r>
        <w:rPr/>
        <w:t>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"What did I actually do?"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"What did I notice in my mind?"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"What happened, without judgment or instruction?"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This isn’t a guide. It’s not a manual. It’s </w:t>
      </w:r>
      <w:r>
        <w:rPr>
          <w:rStyle w:val="Strong"/>
        </w:rPr>
        <w:t>raw documentation</w:t>
      </w:r>
      <w:r>
        <w:rPr/>
        <w:t>—like a scientist noting phenomena, not a preacher delivering sermons.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Freedom in Technical Work</w:t>
      </w:r>
    </w:p>
    <w:p>
      <w:pPr>
        <w:pStyle w:val="BodyText"/>
        <w:bidi w:val="0"/>
        <w:jc w:val="start"/>
        <w:rPr/>
      </w:pPr>
      <w:r>
        <w:rPr/>
        <w:t xml:space="preserve">Once I detached from the </w:t>
      </w:r>
      <w:r>
        <w:rPr>
          <w:rStyle w:val="Emphasis"/>
        </w:rPr>
        <w:t>intent to control</w:t>
      </w:r>
      <w:r>
        <w:rPr/>
        <w:t xml:space="preserve">, I could engage with my notes in a </w:t>
      </w:r>
      <w:r>
        <w:rPr>
          <w:rStyle w:val="Strong"/>
        </w:rPr>
        <w:t>purely technical</w:t>
      </w:r>
      <w:r>
        <w:rPr/>
        <w:t xml:space="preserve"> way: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Repurposing</w:t>
      </w:r>
      <w:r>
        <w:rPr/>
        <w:t xml:space="preserve">: Feeding them into an AI to generate summaries.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Publishing</w:t>
      </w:r>
      <w:r>
        <w:rPr/>
        <w:t xml:space="preserve">: Compiling them into a book to sell.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Sharing</w:t>
      </w:r>
      <w:r>
        <w:rPr/>
        <w:t xml:space="preserve">: Offering them to others </w:t>
      </w:r>
      <w:r>
        <w:rPr>
          <w:rStyle w:val="Emphasis"/>
        </w:rPr>
        <w:t>without</w:t>
      </w:r>
      <w:r>
        <w:rPr/>
        <w:t xml:space="preserve"> expecting them to follow, change, or obey. </w:t>
      </w:r>
    </w:p>
    <w:p>
      <w:pPr>
        <w:pStyle w:val="BodyText"/>
        <w:bidi w:val="0"/>
        <w:jc w:val="start"/>
        <w:rPr/>
      </w:pPr>
      <w:r>
        <w:rPr/>
        <w:t xml:space="preserve">The key? </w:t>
      </w:r>
      <w:r>
        <w:rPr>
          <w:rStyle w:val="Strong"/>
        </w:rPr>
        <w:t>No hidden agenda</w:t>
      </w:r>
      <w:r>
        <w:rPr/>
        <w:t xml:space="preserve">. No subtext of </w:t>
      </w:r>
      <w:r>
        <w:rPr>
          <w:rStyle w:val="Emphasis"/>
        </w:rPr>
        <w:t>"This will fix you"</w:t>
      </w:r>
      <w:r>
        <w:rPr/>
        <w:t xml:space="preserve"> or </w:t>
      </w:r>
      <w:r>
        <w:rPr>
          <w:rStyle w:val="Emphasis"/>
        </w:rPr>
        <w:t>"This is how you must live."</w:t>
      </w:r>
      <w:r>
        <w:rPr/>
        <w:t xml:space="preserve"> Just: </w:t>
      </w:r>
      <w:r>
        <w:rPr>
          <w:rStyle w:val="Emphasis"/>
        </w:rPr>
        <w:t>"Here’s what I saw. Use it if it helps. Or don’t."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Illusion of "Helping" Others</w:t>
      </w:r>
    </w:p>
    <w:p>
      <w:pPr>
        <w:pStyle w:val="BodyText"/>
        <w:bidi w:val="0"/>
        <w:jc w:val="start"/>
        <w:rPr/>
      </w:pPr>
      <w:r>
        <w:rPr/>
        <w:t xml:space="preserve">I used to believe that helping people </w:t>
      </w:r>
      <w:r>
        <w:rPr>
          <w:rStyle w:val="Emphasis"/>
        </w:rPr>
        <w:t>required</w:t>
      </w:r>
      <w:r>
        <w:rPr/>
        <w:t xml:space="preserve"> giving them instructions. But now I see that </w:t>
      </w:r>
      <w:r>
        <w:rPr>
          <w:rStyle w:val="Strong"/>
        </w:rPr>
        <w:t>true help doesn’t demand compliance</w:t>
      </w:r>
      <w:r>
        <w:rPr/>
        <w:t>. It’s not about saying: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"Do X, and your life will improve."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"Stop Y, or you’ll fail."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Instead, it’s: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struggled with this. Here’s what I tried. Maybe it’ll resonate. Maybe not."</w:t>
      </w:r>
      <w:r>
        <w:rPr/>
        <w:t xml:space="preserve">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"I don’t know what you should do. But here’s a piece of my experience—take it or leave it."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This removes the burden of authority. I’m not a guru. I’m just someone sharing observations.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Empty Page Test</w:t>
      </w:r>
    </w:p>
    <w:p>
      <w:pPr>
        <w:pStyle w:val="BodyText"/>
        <w:bidi w:val="0"/>
        <w:jc w:val="start"/>
        <w:rPr/>
      </w:pPr>
      <w:r>
        <w:rPr/>
        <w:t>A litmus test for my state of mind:</w:t>
        <w:br/>
        <w:t xml:space="preserve">If I imagine a blank page and ask, </w:t>
      </w:r>
      <w:r>
        <w:rPr>
          <w:rStyle w:val="Emphasis"/>
        </w:rPr>
        <w:t>"What should I write for others?"</w:t>
      </w:r>
      <w:r>
        <w:rPr/>
        <w:t>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Old mindset</w:t>
      </w:r>
      <w:r>
        <w:rPr/>
        <w:t xml:space="preserve">: My brain floods with </w:t>
      </w:r>
      <w:r>
        <w:rPr>
          <w:rStyle w:val="Emphasis"/>
        </w:rPr>
        <w:t>shoulds</w:t>
      </w:r>
      <w:r>
        <w:rPr/>
        <w:t>—</w:t>
      </w:r>
      <w:r>
        <w:rPr>
          <w:rStyle w:val="Emphasis"/>
        </w:rPr>
        <w:t>"Tell them to stop believing Z! Warn them about W!"</w:t>
      </w:r>
      <w:r>
        <w:rPr/>
        <w:t xml:space="preserve"> (This is the voice of control.)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New mindset</w:t>
      </w:r>
      <w:r>
        <w:rPr/>
        <w:t xml:space="preserve">: Silence. </w:t>
      </w:r>
      <w:r>
        <w:rPr>
          <w:rStyle w:val="Strong"/>
        </w:rPr>
        <w:t>There’s nothing to say</w:t>
      </w:r>
      <w:r>
        <w:rPr/>
        <w:t xml:space="preserve">—because I have no instructions to give. No demands. No "musts." </w:t>
      </w:r>
    </w:p>
    <w:p>
      <w:pPr>
        <w:pStyle w:val="BodyText"/>
        <w:bidi w:val="0"/>
        <w:jc w:val="start"/>
        <w:rPr/>
      </w:pPr>
      <w:r>
        <w:rPr/>
        <w:t>This silence isn’t failure. It’s freedom.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Paradox of Motivation</w:t>
      </w:r>
    </w:p>
    <w:p>
      <w:pPr>
        <w:pStyle w:val="BodyText"/>
        <w:bidi w:val="0"/>
        <w:jc w:val="start"/>
        <w:rPr/>
      </w:pPr>
      <w:r>
        <w:rPr/>
        <w:t xml:space="preserve">Strangely, once I stopped trying to </w:t>
      </w:r>
      <w:r>
        <w:rPr>
          <w:rStyle w:val="Emphasis"/>
        </w:rPr>
        <w:t>change</w:t>
      </w:r>
      <w:r>
        <w:rPr/>
        <w:t xml:space="preserve"> people (or myself) through writing, I regained motivation to: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Work with my notes technically (editing, publishing).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Earn money from them (without attachment to how others use them).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>Live fully—programming, traveling, resting—</w:t>
      </w:r>
      <w:r>
        <w:rPr>
          <w:rStyle w:val="Strong"/>
        </w:rPr>
        <w:t>without waiting for permission</w:t>
      </w:r>
      <w:r>
        <w:rPr/>
        <w:t xml:space="preserve"> from some future "release" of my ideas. </w:t>
      </w:r>
    </w:p>
    <w:p>
      <w:pPr>
        <w:pStyle w:val="BodyText"/>
        <w:bidi w:val="0"/>
        <w:jc w:val="start"/>
        <w:rPr/>
      </w:pPr>
      <w:r>
        <w:rPr/>
        <w:t xml:space="preserve">Before, I thought: </w:t>
      </w:r>
      <w:r>
        <w:rPr>
          <w:rStyle w:val="Emphasis"/>
        </w:rPr>
        <w:t>"I can’t live until I’ve given away all my notes and stopped thinking about them."</w:t>
      </w:r>
      <w:r>
        <w:rPr/>
        <w:t xml:space="preserve"> Now? I can engage with them </w:t>
      </w:r>
      <w:r>
        <w:rPr>
          <w:rStyle w:val="Emphasis"/>
        </w:rPr>
        <w:t>without the poison</w:t>
      </w:r>
      <w:r>
        <w:rPr/>
        <w:t>—because I’ve severed the link between my words and the need to control.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Root of the Problem</w:t>
      </w:r>
    </w:p>
    <w:p>
      <w:pPr>
        <w:pStyle w:val="BodyText"/>
        <w:bidi w:val="0"/>
        <w:jc w:val="start"/>
        <w:rPr/>
      </w:pPr>
      <w:r>
        <w:rPr/>
        <w:t>All my past suffering trace back to one core error:</w:t>
        <w:br/>
      </w:r>
      <w:r>
        <w:rPr>
          <w:rStyle w:val="Strong"/>
        </w:rPr>
        <w:t>Believing that words could (or should) function as levers to move reality.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Wanting to </w:t>
      </w:r>
      <w:r>
        <w:rPr>
          <w:rStyle w:val="Emphasis"/>
        </w:rPr>
        <w:t>change myself</w:t>
      </w:r>
      <w:r>
        <w:rPr/>
        <w:t xml:space="preserve">? That required a self-imposed script.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Wanting to </w:t>
      </w:r>
      <w:r>
        <w:rPr>
          <w:rStyle w:val="Emphasis"/>
        </w:rPr>
        <w:t>change others</w:t>
      </w:r>
      <w:r>
        <w:rPr/>
        <w:t xml:space="preserve">? That required a guide, a manifesto, a set of rules.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Wanting to </w:t>
      </w:r>
      <w:r>
        <w:rPr>
          <w:rStyle w:val="Emphasis"/>
        </w:rPr>
        <w:t>enjoy life</w:t>
      </w:r>
      <w:r>
        <w:rPr/>
        <w:t xml:space="preserve">? That, too, became a description to chase ("How to be happy"). </w:t>
      </w:r>
    </w:p>
    <w:p>
      <w:pPr>
        <w:pStyle w:val="BodyText"/>
        <w:bidi w:val="0"/>
        <w:jc w:val="start"/>
        <w:rPr/>
      </w:pPr>
      <w:r>
        <w:rPr/>
        <w:t xml:space="preserve">But </w:t>
      </w:r>
      <w:r>
        <w:rPr>
          <w:rStyle w:val="Strong"/>
        </w:rPr>
        <w:t>descriptions are not reality</w:t>
      </w:r>
      <w:r>
        <w:rPr/>
        <w:t>. They’re maps, not territory. And when I confused the two, I lost myself in the process.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9. The Way Forward: Speaking Without Instructing</w:t>
      </w:r>
    </w:p>
    <w:p>
      <w:pPr>
        <w:pStyle w:val="BodyText"/>
        <w:bidi w:val="0"/>
        <w:jc w:val="start"/>
        <w:rPr/>
      </w:pPr>
      <w:r>
        <w:rPr/>
        <w:t>Now, when I speak or write, I ask: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"Am I describing what is?"</w:t>
      </w:r>
      <w:r>
        <w:rPr/>
        <w:t xml:space="preserve"> (Safe.)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"Am I prescribing what should be?"</w:t>
      </w:r>
      <w:r>
        <w:rPr/>
        <w:t xml:space="preserve"> (Danger.) </w:t>
      </w:r>
    </w:p>
    <w:p>
      <w:pPr>
        <w:pStyle w:val="BodyText"/>
        <w:bidi w:val="0"/>
        <w:jc w:val="start"/>
        <w:rPr/>
      </w:pPr>
      <w:r>
        <w:rPr/>
        <w:t xml:space="preserve">If it’s the latter, I stop. Not out of fear, but because </w:t>
      </w:r>
      <w:r>
        <w:rPr>
          <w:rStyle w:val="Strong"/>
        </w:rPr>
        <w:t>I have no prescriptions to offer</w:t>
      </w:r>
      <w:r>
        <w:rPr/>
        <w:t>. Not for myself. Not for others.</w:t>
      </w:r>
    </w:p>
    <w:p>
      <w:pPr>
        <w:pStyle w:val="BodyText"/>
        <w:bidi w:val="0"/>
        <w:jc w:val="start"/>
        <w:rPr/>
      </w:pPr>
      <w:r>
        <w:rPr/>
        <w:t>What remains?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Honest accounts</w:t>
      </w:r>
      <w:r>
        <w:rPr/>
        <w:t xml:space="preserve"> of my experiences.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Technical projects</w:t>
      </w:r>
      <w:r>
        <w:rPr/>
        <w:t xml:space="preserve"> (e.g., compiling notes into a book).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Conversations</w:t>
      </w:r>
      <w:r>
        <w:rPr/>
        <w:t xml:space="preserve"> where I say, </w:t>
      </w:r>
      <w:r>
        <w:rPr>
          <w:rStyle w:val="Emphasis"/>
        </w:rPr>
        <w:t>"I don’t know what’s best for you—but here’s what I’ve seen."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This isn’t passivity. It’s </w:t>
      </w:r>
      <w:r>
        <w:rPr>
          <w:rStyle w:val="Strong"/>
        </w:rPr>
        <w:t>active non-control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10. The Final Insight: The Myth of "Should"</w:t>
      </w:r>
    </w:p>
    <w:p>
      <w:pPr>
        <w:pStyle w:val="BodyText"/>
        <w:bidi w:val="0"/>
        <w:jc w:val="start"/>
        <w:rPr/>
      </w:pPr>
      <w:r>
        <w:rPr/>
        <w:t>The deepest lie I told myself was:</w:t>
        <w:br/>
      </w:r>
      <w:r>
        <w:rPr>
          <w:rStyle w:val="Emphasis"/>
        </w:rPr>
        <w:t>"If I don’t write guides, I’m useless to others."</w:t>
      </w:r>
    </w:p>
    <w:p>
      <w:pPr>
        <w:pStyle w:val="BodyText"/>
        <w:bidi w:val="0"/>
        <w:jc w:val="start"/>
        <w:rPr/>
      </w:pPr>
      <w:r>
        <w:rPr/>
        <w:t>But the truth?</w:t>
        <w:br/>
      </w:r>
      <w:r>
        <w:rPr>
          <w:rStyle w:val="Strong"/>
        </w:rPr>
        <w:t>The only thing I ever had to offer was my raw, unfiltered experience</w:t>
      </w:r>
      <w:r>
        <w:rPr/>
        <w:t>—not my instructions, not my rules, but the simple story of what I’ve lived.</w:t>
      </w:r>
    </w:p>
    <w:p>
      <w:pPr>
        <w:pStyle w:val="BodyText"/>
        <w:bidi w:val="0"/>
        <w:jc w:val="start"/>
        <w:rPr/>
      </w:pPr>
      <w:r>
        <w:rPr/>
        <w:t>And that’s enough.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Key Takeaways (In the Author’s Words)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"I cannot think about creating descriptions to control myself or others without ruining my state."</w:t>
      </w:r>
      <w:r>
        <w:rPr/>
        <w:t xml:space="preserve">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 xml:space="preserve">"The only safe work is technical—repurposing, publishing, sharing </w:t>
      </w:r>
      <w:r>
        <w:rPr>
          <w:rStyle w:val="Emphasis"/>
        </w:rPr>
        <w:t>without</w:t>
      </w:r>
      <w:r>
        <w:rPr>
          <w:rStyle w:val="Strong"/>
        </w:rPr>
        <w:t xml:space="preserve"> the hidden goal of change."</w:t>
      </w:r>
      <w:r>
        <w:rPr/>
        <w:t xml:space="preserve">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 xml:space="preserve">"Helping others doesn’t mean telling them what to do. It means showing them what </w:t>
      </w:r>
      <w:r>
        <w:rPr>
          <w:rStyle w:val="Emphasis"/>
        </w:rPr>
        <w:t>I</w:t>
      </w:r>
      <w:r>
        <w:rPr>
          <w:rStyle w:val="Strong"/>
        </w:rPr>
        <w:t xml:space="preserve"> did—and letting them decide."</w:t>
      </w:r>
      <w:r>
        <w:rPr/>
        <w:t xml:space="preserve">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"When I stop writing prescriptions, I stop suffering. What remains is just life—no conditions, no scripts."</w:t>
      </w:r>
      <w:r>
        <w:rPr/>
        <w:t xml:space="preserve">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"I have nothing to teach. Only things to describe."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3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Символ нумерации"/>
    <w:qFormat/>
    <w:rPr/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1013</Words>
  <Characters>4833</Characters>
  <CharactersWithSpaces>5762</CharactersWithSpaces>
  <Paragraphs>69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2026-03-22T19:05:57Z</dcterms:created>
  <dc:creator/>
  <dc:description/>
  <dc:language>ru-RU</dc:language>
  <cp:lastModifiedBy/>
  <dcterms:modified xsi:type="dcterms:W3CDTF">2026-03-22T19:05:58Z</dcterms:modified>
  <cp:revision>2</cp:revision>
  <dc:subject/>
  <dc:title>Calibri</dc:title>
</cp:coreProperties>
</file>